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70999" w14:textId="77777777" w:rsidR="006D5160" w:rsidRDefault="006D5160" w:rsidP="006D5160">
      <w:pPr>
        <w:spacing w:after="160" w:line="252" w:lineRule="auto"/>
      </w:pPr>
      <w:r>
        <w:rPr>
          <w:rFonts w:ascii="Gotham Book" w:hAnsi="Gotham Book"/>
          <w14:ligatures w14:val="none"/>
        </w:rPr>
        <w:t>Dear all.</w:t>
      </w:r>
    </w:p>
    <w:p w14:paraId="41A806BA" w14:textId="77777777" w:rsidR="006D5160" w:rsidRDefault="006D5160" w:rsidP="006D5160">
      <w:pPr>
        <w:spacing w:after="160" w:line="252" w:lineRule="auto"/>
      </w:pPr>
      <w:r>
        <w:rPr>
          <w:rFonts w:ascii="Gotham Book" w:hAnsi="Gotham Book"/>
          <w14:ligatures w14:val="none"/>
        </w:rPr>
        <w:t>I hope that this finds you well.</w:t>
      </w:r>
    </w:p>
    <w:p w14:paraId="179E99FC" w14:textId="6C6DFF9B" w:rsidR="006D5160" w:rsidRDefault="006D5160" w:rsidP="006D5160">
      <w:pPr>
        <w:spacing w:after="160" w:line="252" w:lineRule="auto"/>
      </w:pPr>
      <w:r>
        <w:rPr>
          <w:rFonts w:ascii="Gotham Book" w:hAnsi="Gotham Book"/>
          <w14:ligatures w14:val="none"/>
        </w:rPr>
        <w:t> </w:t>
      </w:r>
      <w:r>
        <w:rPr>
          <w:rFonts w:ascii="Gotham Black" w:hAnsi="Gotham Black"/>
          <w14:ligatures w14:val="none"/>
        </w:rPr>
        <w:t>BOKSMART CERTIFICATIONS</w:t>
      </w:r>
    </w:p>
    <w:p w14:paraId="3A860A4D" w14:textId="77777777" w:rsidR="006D5160" w:rsidRDefault="006D5160" w:rsidP="006D5160">
      <w:pPr>
        <w:spacing w:after="160" w:line="252" w:lineRule="auto"/>
      </w:pPr>
      <w:r>
        <w:rPr>
          <w:rFonts w:ascii="Gotham Book" w:hAnsi="Gotham Book"/>
          <w14:ligatures w14:val="none"/>
        </w:rPr>
        <w:t xml:space="preserve">Please ensure that ALL your representative team coaches, assistant coaches, and match officials are up to date with their BokSmart Certifications. This includes all those in your amateur structures extending into clubs and schools. </w:t>
      </w:r>
    </w:p>
    <w:p w14:paraId="4345F6D3" w14:textId="77777777" w:rsidR="006D5160" w:rsidRDefault="006D5160" w:rsidP="006D5160">
      <w:pPr>
        <w:spacing w:after="160" w:line="252" w:lineRule="auto"/>
      </w:pPr>
      <w:r>
        <w:rPr>
          <w:rFonts w:ascii="Gotham Book" w:hAnsi="Gotham Book"/>
          <w14:ligatures w14:val="none"/>
        </w:rPr>
        <w:t xml:space="preserve">The </w:t>
      </w:r>
      <w:hyperlink r:id="rId5" w:history="1">
        <w:r>
          <w:rPr>
            <w:rStyle w:val="Hyperlink"/>
            <w:rFonts w:ascii="Gotham Book" w:hAnsi="Gotham Book" w:cs="Calibri"/>
            <w:color w:val="0563C1"/>
            <w14:ligatures w14:val="none"/>
          </w:rPr>
          <w:t>BokSmart 8 Course</w:t>
        </w:r>
      </w:hyperlink>
      <w:r>
        <w:rPr>
          <w:rFonts w:ascii="Gotham Book" w:hAnsi="Gotham Book"/>
          <w14:ligatures w14:val="none"/>
        </w:rPr>
        <w:t xml:space="preserve"> can be accessed and completed on </w:t>
      </w:r>
      <w:hyperlink r:id="rId6" w:history="1">
        <w:r>
          <w:rPr>
            <w:rStyle w:val="Hyperlink"/>
            <w:rFonts w:ascii="Gotham Book" w:hAnsi="Gotham Book" w:cs="Calibri"/>
            <w:i/>
            <w:iCs/>
            <w:color w:val="0563C1"/>
            <w14:ligatures w14:val="none"/>
          </w:rPr>
          <w:t>MyBokSmart</w:t>
        </w:r>
      </w:hyperlink>
      <w:r>
        <w:rPr>
          <w:rFonts w:ascii="Gotham Book" w:hAnsi="Gotham Book"/>
          <w14:ligatures w14:val="none"/>
        </w:rPr>
        <w:t>. I have again added the document (</w:t>
      </w:r>
      <w:r>
        <w:rPr>
          <w:rFonts w:ascii="Gotham Book" w:hAnsi="Gotham Book"/>
          <w:i/>
          <w:iCs/>
          <w14:ligatures w14:val="none"/>
        </w:rPr>
        <w:t>MyBokSmart registration process.PDF</w:t>
      </w:r>
      <w:r>
        <w:rPr>
          <w:rFonts w:ascii="Gotham Book" w:hAnsi="Gotham Book"/>
          <w14:ligatures w14:val="none"/>
        </w:rPr>
        <w:t xml:space="preserve">) on how to register properly on </w:t>
      </w:r>
      <w:hyperlink r:id="rId7" w:history="1">
        <w:r>
          <w:rPr>
            <w:rStyle w:val="Hyperlink"/>
            <w:rFonts w:ascii="Gotham Book" w:hAnsi="Gotham Book" w:cs="Calibri"/>
            <w:color w:val="0563C1"/>
            <w14:ligatures w14:val="none"/>
          </w:rPr>
          <w:t>MyBokSmart</w:t>
        </w:r>
      </w:hyperlink>
      <w:r>
        <w:rPr>
          <w:rFonts w:ascii="Gotham Book" w:hAnsi="Gotham Book"/>
          <w14:ligatures w14:val="none"/>
        </w:rPr>
        <w:t xml:space="preserve">, accessible from here: </w:t>
      </w:r>
    </w:p>
    <w:p w14:paraId="6E1AE819" w14:textId="77777777" w:rsidR="006D5160" w:rsidRDefault="006D5160" w:rsidP="006D5160">
      <w:pPr>
        <w:spacing w:after="160" w:line="252" w:lineRule="auto"/>
      </w:pPr>
      <w:hyperlink r:id="rId8" w:history="1">
        <w:r>
          <w:rPr>
            <w:rFonts w:ascii="Gotham Black" w:hAnsi="Gotham Black"/>
            <w:noProof/>
            <w:color w:val="0000FF"/>
            <w:shd w:val="clear" w:color="auto" w:fill="F3F2F1"/>
            <w14:ligatures w14:val="none"/>
          </w:rPr>
          <w:drawing>
            <wp:inline distT="0" distB="0" distL="0" distR="0" wp14:anchorId="175271DA" wp14:editId="50E68958">
              <wp:extent cx="152400" cy="152400"/>
              <wp:effectExtent l="0" t="0" r="0" b="0"/>
              <wp:docPr id="25" name="Picture 3"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lder icon"/>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SmartLink"/>
            <w:rFonts w:ascii="Gotham Black" w:hAnsi="Gotham Black"/>
            <w14:ligatures w14:val="none"/>
          </w:rPr>
          <w:t> Regulations emailer docs 2025</w:t>
        </w:r>
      </w:hyperlink>
    </w:p>
    <w:p w14:paraId="1946F30E" w14:textId="77777777" w:rsidR="006D5160" w:rsidRPr="006D5160" w:rsidRDefault="006D5160" w:rsidP="006D5160">
      <w:pPr>
        <w:spacing w:after="160" w:line="252" w:lineRule="auto"/>
        <w:rPr>
          <w:highlight w:val="yellow"/>
        </w:rPr>
      </w:pPr>
      <w:r w:rsidRPr="006D5160">
        <w:rPr>
          <w:rFonts w:ascii="Gotham Book" w:hAnsi="Gotham Book"/>
          <w:highlight w:val="yellow"/>
          <w14:ligatures w14:val="none"/>
        </w:rPr>
        <w:t>Here are some videos that can also help with navigating and using MyBokSmart better:</w:t>
      </w:r>
    </w:p>
    <w:p w14:paraId="51E7302F"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Age-banding checker: </w:t>
      </w:r>
      <w:hyperlink r:id="rId11" w:history="1">
        <w:r w:rsidRPr="006D5160">
          <w:rPr>
            <w:rStyle w:val="Hyperlink"/>
            <w:rFonts w:ascii="Gotham Book" w:eastAsia="Times New Roman" w:hAnsi="Gotham Book" w:cs="Calibri"/>
            <w:color w:val="0563C1"/>
            <w:highlight w:val="yellow"/>
            <w14:ligatures w14:val="none"/>
          </w:rPr>
          <w:t>https://vimeo.com/964365895/6616dde275</w:t>
        </w:r>
      </w:hyperlink>
    </w:p>
    <w:p w14:paraId="2D305B95"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BokSmart information update: </w:t>
      </w:r>
      <w:hyperlink r:id="rId12" w:history="1">
        <w:r w:rsidRPr="006D5160">
          <w:rPr>
            <w:rStyle w:val="Hyperlink"/>
            <w:rFonts w:ascii="Gotham Book" w:eastAsia="Times New Roman" w:hAnsi="Gotham Book" w:cs="Calibri"/>
            <w:color w:val="0563C1"/>
            <w:highlight w:val="yellow"/>
            <w14:ligatures w14:val="none"/>
          </w:rPr>
          <w:t>https://vimeo.com/964365456/d3ea9f1fbc</w:t>
        </w:r>
      </w:hyperlink>
    </w:p>
    <w:p w14:paraId="33363B2C"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Certification checker: </w:t>
      </w:r>
      <w:hyperlink r:id="rId13" w:history="1">
        <w:r w:rsidRPr="006D5160">
          <w:rPr>
            <w:rStyle w:val="Hyperlink"/>
            <w:rFonts w:ascii="Gotham Book" w:eastAsia="Times New Roman" w:hAnsi="Gotham Book" w:cs="Calibri"/>
            <w:color w:val="0563C1"/>
            <w:highlight w:val="yellow"/>
            <w14:ligatures w14:val="none"/>
          </w:rPr>
          <w:t>https://vimeo.com/964365770/bdf0cae037</w:t>
        </w:r>
      </w:hyperlink>
    </w:p>
    <w:p w14:paraId="4288CADF"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Change of email address: </w:t>
      </w:r>
      <w:hyperlink r:id="rId14" w:history="1">
        <w:r w:rsidRPr="006D5160">
          <w:rPr>
            <w:rStyle w:val="Hyperlink"/>
            <w:rFonts w:ascii="Gotham Book" w:eastAsia="Times New Roman" w:hAnsi="Gotham Book" w:cs="Calibri"/>
            <w:color w:val="0563C1"/>
            <w:highlight w:val="yellow"/>
            <w14:ligatures w14:val="none"/>
          </w:rPr>
          <w:t>https://vimeo.com/964366102/0b932d0848</w:t>
        </w:r>
      </w:hyperlink>
    </w:p>
    <w:p w14:paraId="14DB9638"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Documents folder: </w:t>
      </w:r>
      <w:hyperlink r:id="rId15" w:history="1">
        <w:r w:rsidRPr="006D5160">
          <w:rPr>
            <w:rStyle w:val="Hyperlink"/>
            <w:rFonts w:ascii="Gotham Book" w:eastAsia="Times New Roman" w:hAnsi="Gotham Book" w:cs="Calibri"/>
            <w:color w:val="0563C1"/>
            <w:highlight w:val="yellow"/>
            <w14:ligatures w14:val="none"/>
          </w:rPr>
          <w:t>https://vimeo.com/964365994/4100fc67ac</w:t>
        </w:r>
      </w:hyperlink>
    </w:p>
    <w:p w14:paraId="471EA794"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Education and Courses: </w:t>
      </w:r>
      <w:hyperlink r:id="rId16" w:history="1">
        <w:r w:rsidRPr="006D5160">
          <w:rPr>
            <w:rStyle w:val="Hyperlink"/>
            <w:rFonts w:ascii="Gotham Book" w:eastAsia="Times New Roman" w:hAnsi="Gotham Book" w:cs="Calibri"/>
            <w:color w:val="0563C1"/>
            <w:highlight w:val="yellow"/>
            <w14:ligatures w14:val="none"/>
          </w:rPr>
          <w:t>https://vimeo.com/964365175/e2015355df</w:t>
        </w:r>
      </w:hyperlink>
    </w:p>
    <w:p w14:paraId="7E0FAC4F"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Finding PRUBIS and Videos: </w:t>
      </w:r>
      <w:hyperlink r:id="rId17" w:history="1">
        <w:r w:rsidRPr="006D5160">
          <w:rPr>
            <w:rStyle w:val="Hyperlink"/>
            <w:rFonts w:ascii="Gotham Book" w:eastAsia="Times New Roman" w:hAnsi="Gotham Book" w:cs="Calibri"/>
            <w:color w:val="0563C1"/>
            <w:highlight w:val="yellow"/>
            <w14:ligatures w14:val="none"/>
          </w:rPr>
          <w:t>https://vimeo.com/964365040/7914c88c1f</w:t>
        </w:r>
      </w:hyperlink>
    </w:p>
    <w:p w14:paraId="3A5240D8"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Forgot password: </w:t>
      </w:r>
      <w:hyperlink r:id="rId18" w:history="1">
        <w:r w:rsidRPr="006D5160">
          <w:rPr>
            <w:rStyle w:val="Hyperlink"/>
            <w:rFonts w:ascii="Gotham Book" w:eastAsia="Times New Roman" w:hAnsi="Gotham Book" w:cs="Calibri"/>
            <w:color w:val="0563C1"/>
            <w:highlight w:val="yellow"/>
            <w14:ligatures w14:val="none"/>
          </w:rPr>
          <w:t>https://vimeo.com/964365307/ff7987988d</w:t>
        </w:r>
      </w:hyperlink>
    </w:p>
    <w:p w14:paraId="008E78E9"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Logging in to the LMS: </w:t>
      </w:r>
      <w:hyperlink r:id="rId19" w:history="1">
        <w:r w:rsidRPr="006D5160">
          <w:rPr>
            <w:rStyle w:val="Hyperlink"/>
            <w:rFonts w:ascii="Gotham Book" w:eastAsia="Times New Roman" w:hAnsi="Gotham Book" w:cs="Calibri"/>
            <w:color w:val="0563C1"/>
            <w:highlight w:val="yellow"/>
            <w14:ligatures w14:val="none"/>
          </w:rPr>
          <w:t>https://vimeo.com/964366211/ec1dfb2fdd</w:t>
        </w:r>
      </w:hyperlink>
      <w:r w:rsidRPr="006D5160">
        <w:rPr>
          <w:rFonts w:ascii="Gotham Book" w:eastAsia="Times New Roman" w:hAnsi="Gotham Book"/>
          <w:highlight w:val="yellow"/>
          <w14:ligatures w14:val="none"/>
        </w:rPr>
        <w:t xml:space="preserve"> </w:t>
      </w:r>
    </w:p>
    <w:p w14:paraId="74C13F55"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MyBokSmart verification process: </w:t>
      </w:r>
      <w:hyperlink r:id="rId20" w:history="1">
        <w:r w:rsidRPr="006D5160">
          <w:rPr>
            <w:rStyle w:val="Hyperlink"/>
            <w:rFonts w:ascii="Gotham Book" w:eastAsia="Times New Roman" w:hAnsi="Gotham Book" w:cs="Calibri"/>
            <w:color w:val="0563C1"/>
            <w:highlight w:val="yellow"/>
            <w14:ligatures w14:val="none"/>
          </w:rPr>
          <w:t>https://vimeo.com/964366412/03d0bb977e</w:t>
        </w:r>
      </w:hyperlink>
      <w:r w:rsidRPr="006D5160">
        <w:rPr>
          <w:rFonts w:ascii="Gotham Book" w:eastAsia="Times New Roman" w:hAnsi="Gotham Book"/>
          <w:highlight w:val="yellow"/>
          <w14:ligatures w14:val="none"/>
        </w:rPr>
        <w:t xml:space="preserve"> </w:t>
      </w:r>
    </w:p>
    <w:p w14:paraId="34A7A507"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Pulldown menu: </w:t>
      </w:r>
      <w:hyperlink r:id="rId21" w:history="1">
        <w:r w:rsidRPr="006D5160">
          <w:rPr>
            <w:rStyle w:val="Hyperlink"/>
            <w:rFonts w:ascii="Gotham Book" w:eastAsia="Times New Roman" w:hAnsi="Gotham Book" w:cs="Calibri"/>
            <w:color w:val="0563C1"/>
            <w:highlight w:val="yellow"/>
            <w14:ligatures w14:val="none"/>
          </w:rPr>
          <w:t>https://vimeo.com/964366299/e8d375de93</w:t>
        </w:r>
      </w:hyperlink>
      <w:r w:rsidRPr="006D5160">
        <w:rPr>
          <w:rFonts w:ascii="Gotham Book" w:eastAsia="Times New Roman" w:hAnsi="Gotham Book"/>
          <w:highlight w:val="yellow"/>
          <w14:ligatures w14:val="none"/>
        </w:rPr>
        <w:t xml:space="preserve"> </w:t>
      </w:r>
    </w:p>
    <w:p w14:paraId="1E72DA62"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Registration: </w:t>
      </w:r>
      <w:hyperlink r:id="rId22" w:history="1">
        <w:r w:rsidRPr="006D5160">
          <w:rPr>
            <w:rStyle w:val="Hyperlink"/>
            <w:rFonts w:ascii="Gotham Book" w:eastAsia="Times New Roman" w:hAnsi="Gotham Book" w:cs="Calibri"/>
            <w:color w:val="0563C1"/>
            <w:highlight w:val="yellow"/>
            <w14:ligatures w14:val="none"/>
          </w:rPr>
          <w:t>https://vimeo.com/964365554/060ef4a3ec</w:t>
        </w:r>
      </w:hyperlink>
    </w:p>
    <w:p w14:paraId="3730971A" w14:textId="77777777" w:rsidR="006D5160" w:rsidRPr="006D5160" w:rsidRDefault="006D5160" w:rsidP="006D5160">
      <w:pPr>
        <w:numPr>
          <w:ilvl w:val="0"/>
          <w:numId w:val="1"/>
        </w:numPr>
        <w:spacing w:line="252" w:lineRule="auto"/>
        <w:rPr>
          <w:rFonts w:eastAsia="Times New Roman"/>
          <w:highlight w:val="yellow"/>
        </w:rPr>
      </w:pPr>
      <w:r w:rsidRPr="006D5160">
        <w:rPr>
          <w:rFonts w:ascii="Gotham Book" w:eastAsia="Times New Roman" w:hAnsi="Gotham Book"/>
          <w:highlight w:val="yellow"/>
          <w14:ligatures w14:val="none"/>
        </w:rPr>
        <w:t xml:space="preserve">Your Certifications: </w:t>
      </w:r>
      <w:hyperlink r:id="rId23" w:history="1">
        <w:r w:rsidRPr="006D5160">
          <w:rPr>
            <w:rStyle w:val="Hyperlink"/>
            <w:rFonts w:ascii="Gotham Book" w:eastAsia="Times New Roman" w:hAnsi="Gotham Book" w:cs="Calibri"/>
            <w:color w:val="0563C1"/>
            <w:highlight w:val="yellow"/>
            <w14:ligatures w14:val="none"/>
          </w:rPr>
          <w:t>https://vimeo.com/964365666/5b10a87b0f</w:t>
        </w:r>
      </w:hyperlink>
      <w:r w:rsidRPr="006D5160">
        <w:rPr>
          <w:rFonts w:ascii="Gotham Book" w:eastAsia="Times New Roman" w:hAnsi="Gotham Book"/>
          <w:highlight w:val="yellow"/>
          <w14:ligatures w14:val="none"/>
        </w:rPr>
        <w:t xml:space="preserve"> </w:t>
      </w:r>
    </w:p>
    <w:p w14:paraId="486288A0" w14:textId="6D246F01" w:rsidR="006D5160" w:rsidRDefault="006D5160" w:rsidP="006D5160">
      <w:pPr>
        <w:spacing w:after="160" w:line="252" w:lineRule="auto"/>
      </w:pPr>
      <w:r>
        <w:rPr>
          <w:rFonts w:ascii="Gotham Black" w:hAnsi="Gotham Black"/>
          <w14:ligatures w14:val="none"/>
        </w:rPr>
        <w:t>U</w:t>
      </w:r>
      <w:r>
        <w:rPr>
          <w:rFonts w:ascii="Gotham Black" w:hAnsi="Gotham Black"/>
          <w14:ligatures w14:val="none"/>
        </w:rPr>
        <w:t>NDER-AGED RUGBY</w:t>
      </w:r>
    </w:p>
    <w:p w14:paraId="07203A78" w14:textId="77777777" w:rsidR="006D5160" w:rsidRDefault="006D5160" w:rsidP="006D5160">
      <w:pPr>
        <w:spacing w:after="160" w:line="252" w:lineRule="auto"/>
      </w:pPr>
      <w:r>
        <w:rPr>
          <w:rFonts w:ascii="Gotham Book" w:hAnsi="Gotham Book"/>
          <w14:ligatures w14:val="none"/>
        </w:rPr>
        <w:t xml:space="preserve">Even after we specifically highlight the following issue at the beginning of each year, we keep having cases in certain Unions, where ‘under-aged’ players, for e.g., in the Varsity Cup tournaments, Union adult representative teams, and even at the Provincial Age-grade tournaments, have not being cleared according to the appropriate SARU Under-aged Rugby Regulations. This has mainly been in the front row positions in the adult tournaments, but at the girls’ Provincial Age-grade tournaments especially, this has extended to other positions too. </w:t>
      </w:r>
    </w:p>
    <w:p w14:paraId="7A6FC6FC" w14:textId="77777777" w:rsidR="006D5160" w:rsidRDefault="006D5160" w:rsidP="006D5160">
      <w:pPr>
        <w:spacing w:after="160" w:line="252" w:lineRule="auto"/>
      </w:pPr>
      <w:r>
        <w:rPr>
          <w:rFonts w:ascii="Gotham Book" w:hAnsi="Gotham Book"/>
          <w14:ligatures w14:val="none"/>
        </w:rPr>
        <w:t>Other than the fact that this is against SARU Regulations, this increases the injury risk to these younger players, and the legal risk to the provincial rugby unions, and SARU. At the Varsity Cup, this also creates operational issues for the national U20 team coaches and player selections. They make national team selections assuming that these players have already been cleared at the Provincial Unions prior to participation and have been controlled for on match days by those match officials involved and the relevant tournament organisers. They now must try and clear the respective players to select and use them in the national U20 squad.</w:t>
      </w:r>
    </w:p>
    <w:p w14:paraId="2D31B6FF" w14:textId="77777777" w:rsidR="006D5160" w:rsidRDefault="006D5160" w:rsidP="006D5160">
      <w:pPr>
        <w:spacing w:after="160" w:line="252" w:lineRule="auto"/>
      </w:pPr>
      <w:r>
        <w:rPr>
          <w:rFonts w:ascii="Gotham Book" w:hAnsi="Gotham Book"/>
          <w14:ligatures w14:val="none"/>
        </w:rPr>
        <w:t xml:space="preserve">Should any under-age players be identified by the Provincial Unions as potential elite level players who could represent the Provincial Union during THIS year, please ensure, prior to participation in these tournaments, that these players are cleared accordingly. </w:t>
      </w:r>
    </w:p>
    <w:p w14:paraId="67461B71" w14:textId="77777777" w:rsidR="006D5160" w:rsidRDefault="006D5160" w:rsidP="006D5160">
      <w:pPr>
        <w:spacing w:after="160" w:line="252" w:lineRule="auto"/>
      </w:pPr>
      <w:r>
        <w:rPr>
          <w:rFonts w:ascii="Gotham Book" w:hAnsi="Gotham Book"/>
          <w14:ligatures w14:val="none"/>
        </w:rPr>
        <w:lastRenderedPageBreak/>
        <w:t>At the adult elite level, if Clint Readhead, General Manager: Medical, has not signed off and cleared these players officially, they are not eligible to play. The regulations have also been built into Footprint’s operational logic too.</w:t>
      </w:r>
    </w:p>
    <w:p w14:paraId="0797B0D8" w14:textId="77777777" w:rsidR="006D5160" w:rsidRDefault="006D5160" w:rsidP="006D5160">
      <w:pPr>
        <w:spacing w:after="160" w:line="252" w:lineRule="auto"/>
      </w:pPr>
      <w:r>
        <w:rPr>
          <w:rFonts w:ascii="Gotham Book" w:hAnsi="Gotham Book"/>
          <w14:ligatures w14:val="none"/>
        </w:rPr>
        <w:t>Again, the Varsity Cup is NOT an elite tournament and is certainly NOT a Provincial representative tournament, so please ensure that this tournament is monitored and controlled properly by the tournament organisers and match officials and that players of the correct age groups are participating according to the regulations and in their respective positions.</w:t>
      </w:r>
    </w:p>
    <w:p w14:paraId="6FB1E07A" w14:textId="4AC14D53" w:rsidR="006D5160" w:rsidRDefault="006D5160" w:rsidP="006D5160">
      <w:pPr>
        <w:spacing w:after="160" w:line="252" w:lineRule="auto"/>
      </w:pPr>
      <w:r>
        <w:rPr>
          <w:rFonts w:ascii="Gotham Book" w:hAnsi="Gotham Book"/>
          <w14:ligatures w14:val="none"/>
        </w:rPr>
        <w:t> </w:t>
      </w:r>
      <w:r>
        <w:rPr>
          <w:rFonts w:ascii="Gotham Black" w:hAnsi="Gotham Black"/>
          <w14:ligatures w14:val="none"/>
        </w:rPr>
        <w:t>R</w:t>
      </w:r>
      <w:r>
        <w:rPr>
          <w:rFonts w:ascii="Gotham Black" w:hAnsi="Gotham Black"/>
          <w14:ligatures w14:val="none"/>
        </w:rPr>
        <w:t>U</w:t>
      </w:r>
      <w:r>
        <w:rPr>
          <w:rFonts w:ascii="Gotham Black" w:hAnsi="Gotham Black"/>
          <w14:ligatures w14:val="none"/>
        </w:rPr>
        <w:t>GBY SAFETY REGULATION DOCUMENTS</w:t>
      </w:r>
    </w:p>
    <w:p w14:paraId="15FDA694" w14:textId="77777777" w:rsidR="006D5160" w:rsidRDefault="006D5160" w:rsidP="006D5160">
      <w:pPr>
        <w:spacing w:after="160" w:line="252" w:lineRule="auto"/>
      </w:pPr>
      <w:r>
        <w:rPr>
          <w:rFonts w:ascii="Gotham Book" w:hAnsi="Gotham Book"/>
          <w14:ligatures w14:val="none"/>
        </w:rPr>
        <w:t xml:space="preserve">All the necessary rugby safety regulations and documentation can be found on </w:t>
      </w:r>
      <w:hyperlink r:id="rId24" w:history="1">
        <w:r>
          <w:rPr>
            <w:rStyle w:val="Hyperlink"/>
            <w:rFonts w:ascii="Gotham Book" w:hAnsi="Gotham Book" w:cs="Calibri"/>
            <w:i/>
            <w:iCs/>
            <w:color w:val="0563C1"/>
            <w14:ligatures w14:val="none"/>
          </w:rPr>
          <w:t>MyBokSmart</w:t>
        </w:r>
      </w:hyperlink>
      <w:r>
        <w:rPr>
          <w:rFonts w:ascii="Gotham Book" w:hAnsi="Gotham Book"/>
          <w:i/>
          <w:iCs/>
          <w14:ligatures w14:val="none"/>
        </w:rPr>
        <w:t xml:space="preserve"> </w:t>
      </w:r>
      <w:r>
        <w:rPr>
          <w:rFonts w:ascii="Gotham Book" w:hAnsi="Gotham Book"/>
          <w14:ligatures w14:val="none"/>
        </w:rPr>
        <w:t>at</w:t>
      </w:r>
      <w:r>
        <w:rPr>
          <w:rFonts w:ascii="Gotham Book" w:hAnsi="Gotham Book"/>
          <w:i/>
          <w:iCs/>
          <w14:ligatures w14:val="none"/>
        </w:rPr>
        <w:t xml:space="preserve"> </w:t>
      </w:r>
      <w:r>
        <w:rPr>
          <w:rFonts w:ascii="Gotham Book" w:hAnsi="Gotham Book"/>
          <w14:ligatures w14:val="none"/>
        </w:rPr>
        <w:t xml:space="preserve">the following page: </w:t>
      </w:r>
      <w:hyperlink r:id="rId25" w:history="1">
        <w:r>
          <w:rPr>
            <w:rStyle w:val="Hyperlink"/>
            <w:rFonts w:ascii="Gotham Book" w:hAnsi="Gotham Book" w:cs="Calibri"/>
            <w:color w:val="0563C1"/>
            <w14:ligatures w14:val="none"/>
          </w:rPr>
          <w:t>https://my.boksmart.com/Documents/BokSmart#Regulations</w:t>
        </w:r>
      </w:hyperlink>
      <w:r>
        <w:rPr>
          <w:rFonts w:ascii="Gotham Book" w:hAnsi="Gotham Book"/>
          <w14:ligatures w14:val="none"/>
        </w:rPr>
        <w:t xml:space="preserve"> and also on the BokSmart Website at: </w:t>
      </w:r>
      <w:hyperlink r:id="rId26" w:history="1">
        <w:r>
          <w:rPr>
            <w:rStyle w:val="Hyperlink"/>
            <w:rFonts w:ascii="Gotham Book" w:hAnsi="Gotham Book" w:cs="Calibri"/>
            <w:color w:val="0563C1"/>
            <w14:ligatures w14:val="none"/>
          </w:rPr>
          <w:t>https://www.springboks.rugby/general/boksmart-legislation/</w:t>
        </w:r>
      </w:hyperlink>
      <w:r>
        <w:rPr>
          <w:rFonts w:ascii="Gotham Book" w:hAnsi="Gotham Book"/>
          <w14:ligatures w14:val="none"/>
        </w:rPr>
        <w:t xml:space="preserve"> and </w:t>
      </w:r>
      <w:hyperlink r:id="rId27" w:history="1">
        <w:r>
          <w:rPr>
            <w:rStyle w:val="Hyperlink"/>
            <w:rFonts w:ascii="Gotham Book" w:hAnsi="Gotham Book" w:cs="Calibri"/>
            <w:color w:val="0563C1"/>
            <w14:ligatures w14:val="none"/>
          </w:rPr>
          <w:t>https://www.springboks.rugby/general/boksmart-medical-protocol-safety-in-the-playing-environment/</w:t>
        </w:r>
      </w:hyperlink>
      <w:r>
        <w:rPr>
          <w:rFonts w:ascii="Gotham Book" w:hAnsi="Gotham Book"/>
          <w14:ligatures w14:val="none"/>
        </w:rPr>
        <w:t>.  This includes field safety directives and minimum medical requirements and safety standards for matches to take place.  Please ensure that everyone is on top of these.</w:t>
      </w:r>
    </w:p>
    <w:p w14:paraId="063EEACD" w14:textId="29C37991" w:rsidR="006D5160" w:rsidRDefault="006D5160" w:rsidP="006D5160">
      <w:pPr>
        <w:spacing w:after="160" w:line="252" w:lineRule="auto"/>
      </w:pPr>
      <w:r>
        <w:rPr>
          <w:rFonts w:ascii="Gotham Black" w:hAnsi="Gotham Black"/>
          <w14:ligatures w14:val="none"/>
        </w:rPr>
        <w:t> LOWERED LEGAL TACKLE-HEIGHT LAWS</w:t>
      </w:r>
    </w:p>
    <w:p w14:paraId="36C27AD6" w14:textId="77777777" w:rsidR="006D5160" w:rsidRDefault="006D5160" w:rsidP="006D5160">
      <w:pPr>
        <w:spacing w:after="160" w:line="252" w:lineRule="auto"/>
      </w:pPr>
      <w:r>
        <w:rPr>
          <w:rFonts w:ascii="Gotham Book" w:hAnsi="Gotham Book"/>
          <w14:ligatures w14:val="none"/>
        </w:rPr>
        <w:t xml:space="preserve">With the changing of the </w:t>
      </w:r>
      <w:hyperlink r:id="rId28" w:history="1">
        <w:r>
          <w:rPr>
            <w:rStyle w:val="Hyperlink"/>
            <w:rFonts w:ascii="Gotham Book" w:hAnsi="Gotham Book" w:cs="Calibri"/>
            <w:color w:val="0563C1"/>
            <w14:ligatures w14:val="none"/>
          </w:rPr>
          <w:t>maximum legal tackle-height laws</w:t>
        </w:r>
      </w:hyperlink>
      <w:r>
        <w:rPr>
          <w:rFonts w:ascii="Gotham Book" w:hAnsi="Gotham Book"/>
          <w14:ligatures w14:val="none"/>
        </w:rPr>
        <w:t xml:space="preserve">, in the amateur game in South Africa, it is vital that everyone buys in and wholly supports this initiative. We have a huge opportunity to improve the concussion picture, players’ long-term brain health, and to also lower the number of tackle-related catastrophic brain, head, neck, and spinal injuries in the game. </w:t>
      </w:r>
    </w:p>
    <w:p w14:paraId="5DEF3EB4" w14:textId="77777777" w:rsidR="006D5160" w:rsidRDefault="006D5160" w:rsidP="006D5160">
      <w:pPr>
        <w:spacing w:after="160" w:line="252" w:lineRule="auto"/>
      </w:pPr>
      <w:r>
        <w:rPr>
          <w:rFonts w:ascii="Gotham Book" w:hAnsi="Gotham Book"/>
          <w14:ligatures w14:val="none"/>
        </w:rPr>
        <w:t xml:space="preserve">For this to happen, it is critical for everyone to give it a proper go in year two, on coaching, refereeing, playing to, and administering these lowered tackle-height laws properly at </w:t>
      </w:r>
      <w:r>
        <w:rPr>
          <w:rFonts w:ascii="Gotham Book" w:hAnsi="Gotham Book"/>
          <w:u w:val="single"/>
          <w14:ligatures w14:val="none"/>
        </w:rPr>
        <w:t>ALL amateur rugby levels</w:t>
      </w:r>
      <w:r>
        <w:rPr>
          <w:rFonts w:ascii="Gotham Book" w:hAnsi="Gotham Book"/>
          <w14:ligatures w14:val="none"/>
        </w:rPr>
        <w:t xml:space="preserve">. </w:t>
      </w:r>
    </w:p>
    <w:p w14:paraId="3E456CDC" w14:textId="77777777" w:rsidR="006D5160" w:rsidRDefault="006D5160" w:rsidP="006D5160">
      <w:pPr>
        <w:spacing w:after="160" w:line="252" w:lineRule="auto"/>
      </w:pPr>
      <w:r>
        <w:rPr>
          <w:rFonts w:ascii="Gotham Book" w:hAnsi="Gotham Book"/>
          <w14:ligatures w14:val="none"/>
        </w:rPr>
        <w:t>The initial findings on catastrophic injuries are looking promising in terms of changing the injury picture we are starting to see, but this will take a while to gain traction properly and it is still early days. It will take a few seasons for player tackle-contest behaviour to adapt sufficiently to where we would like this to be.</w:t>
      </w:r>
    </w:p>
    <w:p w14:paraId="086E1C3A" w14:textId="77777777" w:rsidR="006D5160" w:rsidRDefault="006D5160" w:rsidP="006D5160">
      <w:pPr>
        <w:spacing w:after="160" w:line="252" w:lineRule="auto"/>
      </w:pPr>
      <w:r>
        <w:rPr>
          <w:rFonts w:ascii="Gotham Book" w:hAnsi="Gotham Book"/>
          <w14:ligatures w14:val="none"/>
        </w:rPr>
        <w:t xml:space="preserve">Please insist that all your rugby stakeholders, who have not already done so, go through the </w:t>
      </w:r>
      <w:hyperlink r:id="rId29" w:history="1">
        <w:r>
          <w:rPr>
            <w:rStyle w:val="Hyperlink"/>
            <w:rFonts w:ascii="Gotham Book" w:hAnsi="Gotham Book" w:cs="Calibri"/>
            <w:color w:val="0563C1"/>
            <w14:ligatures w14:val="none"/>
          </w:rPr>
          <w:t>Tackle Height Change Education</w:t>
        </w:r>
      </w:hyperlink>
      <w:r>
        <w:rPr>
          <w:rFonts w:ascii="Gotham Book" w:hAnsi="Gotham Book"/>
          <w14:ligatures w14:val="none"/>
        </w:rPr>
        <w:t xml:space="preserve"> Module and the accompanying </w:t>
      </w:r>
      <w:hyperlink r:id="rId30" w:history="1">
        <w:r>
          <w:rPr>
            <w:rStyle w:val="Hyperlink"/>
            <w:rFonts w:ascii="Gotham Book" w:hAnsi="Gotham Book" w:cs="Calibri"/>
            <w:color w:val="0563C1"/>
            <w14:ligatures w14:val="none"/>
          </w:rPr>
          <w:t>explanatory document</w:t>
        </w:r>
      </w:hyperlink>
      <w:r>
        <w:rPr>
          <w:rFonts w:ascii="Gotham Book" w:hAnsi="Gotham Book"/>
          <w14:ligatures w14:val="none"/>
        </w:rPr>
        <w:t xml:space="preserve"> (</w:t>
      </w:r>
      <w:r>
        <w:rPr>
          <w:rFonts w:ascii="Gotham Book" w:hAnsi="Gotham Book"/>
          <w:i/>
          <w:iCs/>
          <w14:ligatures w14:val="none"/>
        </w:rPr>
        <w:t xml:space="preserve">also accessible from here: </w:t>
      </w:r>
      <w:hyperlink r:id="rId31" w:history="1">
        <w:r>
          <w:rPr>
            <w:rFonts w:ascii="Gotham Black" w:hAnsi="Gotham Black"/>
            <w:i/>
            <w:iCs/>
            <w:noProof/>
            <w:color w:val="0000FF"/>
            <w:shd w:val="clear" w:color="auto" w:fill="F3F2F1"/>
            <w14:ligatures w14:val="none"/>
          </w:rPr>
          <w:drawing>
            <wp:inline distT="0" distB="0" distL="0" distR="0" wp14:anchorId="372FC3F2" wp14:editId="3E7CDFA0">
              <wp:extent cx="152400" cy="152400"/>
              <wp:effectExtent l="0" t="0" r="0" b="0"/>
              <wp:docPr id="26" name="Picture 4"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lder icon"/>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SmartLink"/>
            <w:rFonts w:ascii="Gotham Black" w:hAnsi="Gotham Black"/>
            <w:i/>
            <w:iCs/>
            <w14:ligatures w14:val="none"/>
          </w:rPr>
          <w:t> Regulations emailer docs 2025</w:t>
        </w:r>
      </w:hyperlink>
      <w:r>
        <w:rPr>
          <w:rFonts w:ascii="Gotham Book" w:hAnsi="Gotham Book"/>
          <w14:ligatures w14:val="none"/>
        </w:rPr>
        <w:t xml:space="preserve">) at their soonest convenience, and to get fully on board. This module has also been built into BokSmart 8. </w:t>
      </w:r>
    </w:p>
    <w:p w14:paraId="033D8A8E" w14:textId="77777777" w:rsidR="006D5160" w:rsidRDefault="006D5160" w:rsidP="006D5160">
      <w:pPr>
        <w:spacing w:after="160" w:line="252" w:lineRule="auto"/>
      </w:pPr>
      <w:r>
        <w:rPr>
          <w:rFonts w:ascii="Gotham Book" w:hAnsi="Gotham Book"/>
          <w14:ligatures w14:val="none"/>
        </w:rPr>
        <w:t xml:space="preserve">With this, we can have a positive impact on rugby, from growth, development, and safety perspectives. </w:t>
      </w:r>
    </w:p>
    <w:p w14:paraId="6AF926E0" w14:textId="77777777" w:rsidR="006D5160" w:rsidRDefault="006D5160" w:rsidP="006D5160">
      <w:pPr>
        <w:spacing w:after="160" w:line="252" w:lineRule="auto"/>
      </w:pPr>
      <w:r>
        <w:rPr>
          <w:rFonts w:ascii="Gotham Book" w:hAnsi="Gotham Book"/>
          <w14:ligatures w14:val="none"/>
        </w:rPr>
        <w:t xml:space="preserve">This could potentially be the biggest safety intervention ever in the game.  </w:t>
      </w:r>
    </w:p>
    <w:p w14:paraId="73554F8B" w14:textId="77777777" w:rsidR="006D5160" w:rsidRDefault="006D5160" w:rsidP="006D5160">
      <w:pPr>
        <w:spacing w:after="160" w:line="252" w:lineRule="auto"/>
      </w:pPr>
      <w:r>
        <w:rPr>
          <w:rFonts w:ascii="Gotham Book" w:hAnsi="Gotham Book"/>
          <w14:ligatures w14:val="none"/>
        </w:rPr>
        <w:t>Kind regards</w:t>
      </w:r>
    </w:p>
    <w:p w14:paraId="2AD9751E" w14:textId="77777777" w:rsidR="006D5160" w:rsidRDefault="006D5160" w:rsidP="006D5160">
      <w:pPr>
        <w:spacing w:after="160" w:line="252" w:lineRule="auto"/>
      </w:pPr>
      <w:r>
        <w:rPr>
          <w:rFonts w:ascii="Gotham Book" w:hAnsi="Gotham Book"/>
          <w14:ligatures w14:val="none"/>
        </w:rPr>
        <w:t xml:space="preserve">Wayne </w:t>
      </w:r>
    </w:p>
    <w:p w14:paraId="736ECFD8" w14:textId="77777777" w:rsidR="006D5160" w:rsidRDefault="006D5160" w:rsidP="006D5160">
      <w:r>
        <w:rPr>
          <w:rFonts w:ascii="Gotham Book" w:hAnsi="Gotham Book"/>
          <w:sz w:val="20"/>
          <w:szCs w:val="20"/>
        </w:rPr>
        <w:t> </w:t>
      </w:r>
    </w:p>
    <w:p w14:paraId="7D288A66" w14:textId="77777777" w:rsidR="006D5160" w:rsidRDefault="006D5160" w:rsidP="006D5160">
      <w:r>
        <w:rPr>
          <w:noProof/>
          <w:lang w:eastAsia="en-ZA"/>
        </w:rPr>
        <w:drawing>
          <wp:inline distT="0" distB="0" distL="0" distR="0" wp14:anchorId="579BC641" wp14:editId="74C0355A">
            <wp:extent cx="2581275" cy="860425"/>
            <wp:effectExtent l="0" t="0" r="9525"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2581275" cy="860425"/>
                    </a:xfrm>
                    <a:prstGeom prst="rect">
                      <a:avLst/>
                    </a:prstGeom>
                    <a:noFill/>
                    <a:ln>
                      <a:noFill/>
                    </a:ln>
                  </pic:spPr>
                </pic:pic>
              </a:graphicData>
            </a:graphic>
          </wp:inline>
        </w:drawing>
      </w:r>
    </w:p>
    <w:p w14:paraId="15A2C5BD" w14:textId="77777777" w:rsidR="00461382" w:rsidRDefault="00461382"/>
    <w:sectPr w:rsidR="004613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Gotham Book">
    <w:altName w:val="Calibri"/>
    <w:charset w:val="00"/>
    <w:family w:val="auto"/>
    <w:pitch w:val="default"/>
  </w:font>
  <w:font w:name="Gotham Black">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06436"/>
    <w:multiLevelType w:val="hybridMultilevel"/>
    <w:tmpl w:val="065E94D4"/>
    <w:lvl w:ilvl="0" w:tplc="9E78DAEA">
      <w:numFmt w:val="bullet"/>
      <w:lvlText w:val=""/>
      <w:lvlJc w:val="left"/>
      <w:pPr>
        <w:ind w:left="720" w:hanging="360"/>
      </w:pPr>
      <w:rPr>
        <w:rFonts w:ascii="Symbol" w:eastAsia="Calibr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49631064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160"/>
    <w:rsid w:val="0016791E"/>
    <w:rsid w:val="00461382"/>
    <w:rsid w:val="006D5160"/>
    <w:rsid w:val="00856D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68E55"/>
  <w15:chartTrackingRefBased/>
  <w15:docId w15:val="{B26CF99F-27B4-4F7D-9C26-C5036BB7E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160"/>
    <w:pPr>
      <w:spacing w:after="0" w:line="240" w:lineRule="auto"/>
    </w:pPr>
    <w:rPr>
      <w:rFonts w:ascii="Aptos" w:eastAsia="Calibri" w:hAnsi="Aptos" w:cs="Aptos"/>
      <w:kern w:val="0"/>
    </w:rPr>
  </w:style>
  <w:style w:type="paragraph" w:styleId="Heading1">
    <w:name w:val="heading 1"/>
    <w:basedOn w:val="Normal"/>
    <w:next w:val="Normal"/>
    <w:link w:val="Heading1Char"/>
    <w:uiPriority w:val="9"/>
    <w:qFormat/>
    <w:rsid w:val="006D51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51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51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51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51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51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51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51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51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160"/>
    <w:rPr>
      <w:rFonts w:asciiTheme="majorHAnsi" w:eastAsiaTheme="majorEastAsia" w:hAnsiTheme="majorHAnsi" w:cstheme="majorBidi"/>
      <w:color w:val="2F5496" w:themeColor="accent1" w:themeShade="BF"/>
      <w:sz w:val="40"/>
      <w:szCs w:val="40"/>
      <w:lang w:val="af-ZA"/>
    </w:rPr>
  </w:style>
  <w:style w:type="character" w:customStyle="1" w:styleId="Heading2Char">
    <w:name w:val="Heading 2 Char"/>
    <w:basedOn w:val="DefaultParagraphFont"/>
    <w:link w:val="Heading2"/>
    <w:uiPriority w:val="9"/>
    <w:semiHidden/>
    <w:rsid w:val="006D5160"/>
    <w:rPr>
      <w:rFonts w:asciiTheme="majorHAnsi" w:eastAsiaTheme="majorEastAsia" w:hAnsiTheme="majorHAnsi" w:cstheme="majorBidi"/>
      <w:color w:val="2F5496" w:themeColor="accent1" w:themeShade="BF"/>
      <w:sz w:val="32"/>
      <w:szCs w:val="32"/>
      <w:lang w:val="af-ZA"/>
    </w:rPr>
  </w:style>
  <w:style w:type="character" w:customStyle="1" w:styleId="Heading3Char">
    <w:name w:val="Heading 3 Char"/>
    <w:basedOn w:val="DefaultParagraphFont"/>
    <w:link w:val="Heading3"/>
    <w:uiPriority w:val="9"/>
    <w:semiHidden/>
    <w:rsid w:val="006D5160"/>
    <w:rPr>
      <w:rFonts w:eastAsiaTheme="majorEastAsia" w:cstheme="majorBidi"/>
      <w:color w:val="2F5496" w:themeColor="accent1" w:themeShade="BF"/>
      <w:sz w:val="28"/>
      <w:szCs w:val="28"/>
      <w:lang w:val="af-ZA"/>
    </w:rPr>
  </w:style>
  <w:style w:type="character" w:customStyle="1" w:styleId="Heading4Char">
    <w:name w:val="Heading 4 Char"/>
    <w:basedOn w:val="DefaultParagraphFont"/>
    <w:link w:val="Heading4"/>
    <w:uiPriority w:val="9"/>
    <w:semiHidden/>
    <w:rsid w:val="006D5160"/>
    <w:rPr>
      <w:rFonts w:eastAsiaTheme="majorEastAsia" w:cstheme="majorBidi"/>
      <w:i/>
      <w:iCs/>
      <w:color w:val="2F5496" w:themeColor="accent1" w:themeShade="BF"/>
      <w:lang w:val="af-ZA"/>
    </w:rPr>
  </w:style>
  <w:style w:type="character" w:customStyle="1" w:styleId="Heading5Char">
    <w:name w:val="Heading 5 Char"/>
    <w:basedOn w:val="DefaultParagraphFont"/>
    <w:link w:val="Heading5"/>
    <w:uiPriority w:val="9"/>
    <w:semiHidden/>
    <w:rsid w:val="006D5160"/>
    <w:rPr>
      <w:rFonts w:eastAsiaTheme="majorEastAsia" w:cstheme="majorBidi"/>
      <w:color w:val="2F5496" w:themeColor="accent1" w:themeShade="BF"/>
      <w:lang w:val="af-ZA"/>
    </w:rPr>
  </w:style>
  <w:style w:type="character" w:customStyle="1" w:styleId="Heading6Char">
    <w:name w:val="Heading 6 Char"/>
    <w:basedOn w:val="DefaultParagraphFont"/>
    <w:link w:val="Heading6"/>
    <w:uiPriority w:val="9"/>
    <w:semiHidden/>
    <w:rsid w:val="006D5160"/>
    <w:rPr>
      <w:rFonts w:eastAsiaTheme="majorEastAsia" w:cstheme="majorBidi"/>
      <w:i/>
      <w:iCs/>
      <w:color w:val="595959" w:themeColor="text1" w:themeTint="A6"/>
      <w:lang w:val="af-ZA"/>
    </w:rPr>
  </w:style>
  <w:style w:type="character" w:customStyle="1" w:styleId="Heading7Char">
    <w:name w:val="Heading 7 Char"/>
    <w:basedOn w:val="DefaultParagraphFont"/>
    <w:link w:val="Heading7"/>
    <w:uiPriority w:val="9"/>
    <w:semiHidden/>
    <w:rsid w:val="006D5160"/>
    <w:rPr>
      <w:rFonts w:eastAsiaTheme="majorEastAsia" w:cstheme="majorBidi"/>
      <w:color w:val="595959" w:themeColor="text1" w:themeTint="A6"/>
      <w:lang w:val="af-ZA"/>
    </w:rPr>
  </w:style>
  <w:style w:type="character" w:customStyle="1" w:styleId="Heading8Char">
    <w:name w:val="Heading 8 Char"/>
    <w:basedOn w:val="DefaultParagraphFont"/>
    <w:link w:val="Heading8"/>
    <w:uiPriority w:val="9"/>
    <w:semiHidden/>
    <w:rsid w:val="006D5160"/>
    <w:rPr>
      <w:rFonts w:eastAsiaTheme="majorEastAsia" w:cstheme="majorBidi"/>
      <w:i/>
      <w:iCs/>
      <w:color w:val="272727" w:themeColor="text1" w:themeTint="D8"/>
      <w:lang w:val="af-ZA"/>
    </w:rPr>
  </w:style>
  <w:style w:type="character" w:customStyle="1" w:styleId="Heading9Char">
    <w:name w:val="Heading 9 Char"/>
    <w:basedOn w:val="DefaultParagraphFont"/>
    <w:link w:val="Heading9"/>
    <w:uiPriority w:val="9"/>
    <w:semiHidden/>
    <w:rsid w:val="006D5160"/>
    <w:rPr>
      <w:rFonts w:eastAsiaTheme="majorEastAsia" w:cstheme="majorBidi"/>
      <w:color w:val="272727" w:themeColor="text1" w:themeTint="D8"/>
      <w:lang w:val="af-ZA"/>
    </w:rPr>
  </w:style>
  <w:style w:type="paragraph" w:styleId="Title">
    <w:name w:val="Title"/>
    <w:basedOn w:val="Normal"/>
    <w:next w:val="Normal"/>
    <w:link w:val="TitleChar"/>
    <w:uiPriority w:val="10"/>
    <w:qFormat/>
    <w:rsid w:val="006D51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160"/>
    <w:rPr>
      <w:rFonts w:asciiTheme="majorHAnsi" w:eastAsiaTheme="majorEastAsia" w:hAnsiTheme="majorHAnsi" w:cstheme="majorBidi"/>
      <w:spacing w:val="-10"/>
      <w:kern w:val="28"/>
      <w:sz w:val="56"/>
      <w:szCs w:val="56"/>
      <w:lang w:val="af-ZA"/>
    </w:rPr>
  </w:style>
  <w:style w:type="paragraph" w:styleId="Subtitle">
    <w:name w:val="Subtitle"/>
    <w:basedOn w:val="Normal"/>
    <w:next w:val="Normal"/>
    <w:link w:val="SubtitleChar"/>
    <w:uiPriority w:val="11"/>
    <w:qFormat/>
    <w:rsid w:val="006D51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5160"/>
    <w:rPr>
      <w:rFonts w:eastAsiaTheme="majorEastAsia" w:cstheme="majorBidi"/>
      <w:color w:val="595959" w:themeColor="text1" w:themeTint="A6"/>
      <w:spacing w:val="15"/>
      <w:sz w:val="28"/>
      <w:szCs w:val="28"/>
      <w:lang w:val="af-ZA"/>
    </w:rPr>
  </w:style>
  <w:style w:type="paragraph" w:styleId="Quote">
    <w:name w:val="Quote"/>
    <w:basedOn w:val="Normal"/>
    <w:next w:val="Normal"/>
    <w:link w:val="QuoteChar"/>
    <w:uiPriority w:val="29"/>
    <w:qFormat/>
    <w:rsid w:val="006D5160"/>
    <w:pPr>
      <w:spacing w:before="160"/>
      <w:jc w:val="center"/>
    </w:pPr>
    <w:rPr>
      <w:i/>
      <w:iCs/>
      <w:color w:val="404040" w:themeColor="text1" w:themeTint="BF"/>
    </w:rPr>
  </w:style>
  <w:style w:type="character" w:customStyle="1" w:styleId="QuoteChar">
    <w:name w:val="Quote Char"/>
    <w:basedOn w:val="DefaultParagraphFont"/>
    <w:link w:val="Quote"/>
    <w:uiPriority w:val="29"/>
    <w:rsid w:val="006D5160"/>
    <w:rPr>
      <w:i/>
      <w:iCs/>
      <w:color w:val="404040" w:themeColor="text1" w:themeTint="BF"/>
      <w:lang w:val="af-ZA"/>
    </w:rPr>
  </w:style>
  <w:style w:type="paragraph" w:styleId="ListParagraph">
    <w:name w:val="List Paragraph"/>
    <w:basedOn w:val="Normal"/>
    <w:uiPriority w:val="34"/>
    <w:qFormat/>
    <w:rsid w:val="006D5160"/>
    <w:pPr>
      <w:ind w:left="720"/>
      <w:contextualSpacing/>
    </w:pPr>
  </w:style>
  <w:style w:type="character" w:styleId="IntenseEmphasis">
    <w:name w:val="Intense Emphasis"/>
    <w:basedOn w:val="DefaultParagraphFont"/>
    <w:uiPriority w:val="21"/>
    <w:qFormat/>
    <w:rsid w:val="006D5160"/>
    <w:rPr>
      <w:i/>
      <w:iCs/>
      <w:color w:val="2F5496" w:themeColor="accent1" w:themeShade="BF"/>
    </w:rPr>
  </w:style>
  <w:style w:type="paragraph" w:styleId="IntenseQuote">
    <w:name w:val="Intense Quote"/>
    <w:basedOn w:val="Normal"/>
    <w:next w:val="Normal"/>
    <w:link w:val="IntenseQuoteChar"/>
    <w:uiPriority w:val="30"/>
    <w:qFormat/>
    <w:rsid w:val="006D51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5160"/>
    <w:rPr>
      <w:i/>
      <w:iCs/>
      <w:color w:val="2F5496" w:themeColor="accent1" w:themeShade="BF"/>
      <w:lang w:val="af-ZA"/>
    </w:rPr>
  </w:style>
  <w:style w:type="character" w:styleId="IntenseReference">
    <w:name w:val="Intense Reference"/>
    <w:basedOn w:val="DefaultParagraphFont"/>
    <w:uiPriority w:val="32"/>
    <w:qFormat/>
    <w:rsid w:val="006D5160"/>
    <w:rPr>
      <w:b/>
      <w:bCs/>
      <w:smallCaps/>
      <w:color w:val="2F5496" w:themeColor="accent1" w:themeShade="BF"/>
      <w:spacing w:val="5"/>
    </w:rPr>
  </w:style>
  <w:style w:type="character" w:styleId="Hyperlink">
    <w:name w:val="Hyperlink"/>
    <w:basedOn w:val="DefaultParagraphFont"/>
    <w:uiPriority w:val="99"/>
    <w:semiHidden/>
    <w:unhideWhenUsed/>
    <w:rsid w:val="006D5160"/>
    <w:rPr>
      <w:color w:val="467886"/>
      <w:u w:val="single"/>
    </w:rPr>
  </w:style>
  <w:style w:type="character" w:styleId="SmartLink">
    <w:name w:val="Smart Link"/>
    <w:basedOn w:val="DefaultParagraphFont"/>
    <w:uiPriority w:val="99"/>
    <w:semiHidden/>
    <w:unhideWhenUsed/>
    <w:rsid w:val="006D5160"/>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62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l.za.m.mimecastprotect.com/s/bl9vC76MO9iVWGRtRuQSoDzem?domain=vimeo.com" TargetMode="External"/><Relationship Id="rId18" Type="http://schemas.openxmlformats.org/officeDocument/2006/relationships/hyperlink" Target="https://url.za.m.mimecastprotect.com/s/ZfzsCj2BLYUGyoOigSlSm37FH?domain=vimeo.com" TargetMode="External"/><Relationship Id="rId26" Type="http://schemas.openxmlformats.org/officeDocument/2006/relationships/hyperlink" Target="https://url.za.m.mimecastprotect.com/s/v-cmCqjoDQSk7Y2HjsDSEiEbb?domain=springboks.rugby/" TargetMode="External"/><Relationship Id="rId3" Type="http://schemas.openxmlformats.org/officeDocument/2006/relationships/settings" Target="settings.xml"/><Relationship Id="rId21" Type="http://schemas.openxmlformats.org/officeDocument/2006/relationships/hyperlink" Target="https://url.za.m.mimecastprotect.com/s/5i4_CmwkGqfPRyMCMcWSRyYYZ?domain=vimeo.com" TargetMode="External"/><Relationship Id="rId34" Type="http://schemas.openxmlformats.org/officeDocument/2006/relationships/fontTable" Target="fontTable.xml"/><Relationship Id="rId7" Type="http://schemas.openxmlformats.org/officeDocument/2006/relationships/hyperlink" Target="https://url.za.m.mimecastprotect.com/s/FGBGC3l3O6i9RD4tqh9SQAS70?domain=my.boksmart.com" TargetMode="External"/><Relationship Id="rId12" Type="http://schemas.openxmlformats.org/officeDocument/2006/relationships/hyperlink" Target="https://url.za.m.mimecastprotect.com/s/D7xZC66M2Wi0GLWhxtBS5_bjH?domain=vimeo.com" TargetMode="External"/><Relationship Id="rId17" Type="http://schemas.openxmlformats.org/officeDocument/2006/relationships/hyperlink" Target="https://url.za.m.mimecastprotect.com/s/FKNECg5y6pcwYEBS6InS4cPyX?domain=vimeo.com" TargetMode="External"/><Relationship Id="rId25" Type="http://schemas.openxmlformats.org/officeDocument/2006/relationships/hyperlink" Target="https://url.za.m.mimecastprotect.com/s/g21pCpgn7ZHOx4wH5ivSGQZGl?domain=my.boksmart.com" TargetMode="External"/><Relationship Id="rId33" Type="http://schemas.openxmlformats.org/officeDocument/2006/relationships/image" Target="cid:image002.png@01DB70BE.1F3A8E70" TargetMode="External"/><Relationship Id="rId2" Type="http://schemas.openxmlformats.org/officeDocument/2006/relationships/styles" Target="styles.xml"/><Relationship Id="rId16" Type="http://schemas.openxmlformats.org/officeDocument/2006/relationships/hyperlink" Target="https://url.za.m.mimecastprotect.com/s/bV3XC0gMO8HgrNyfoH5S9AuE0?domain=vimeo.com" TargetMode="External"/><Relationship Id="rId20" Type="http://schemas.openxmlformats.org/officeDocument/2006/relationships/hyperlink" Target="https://url.za.m.mimecastprotect.com/s/TDBpClO0DRhPzRMClUYSzNPUq?domain=vimeo.com" TargetMode="External"/><Relationship Id="rId29" Type="http://schemas.openxmlformats.org/officeDocument/2006/relationships/hyperlink" Target="https://url.za.m.mimecastprotect.com/s/voYXCwjxZ0SVRlNtmCPSJqL42?domain=my.boksmart.com" TargetMode="External"/><Relationship Id="rId1" Type="http://schemas.openxmlformats.org/officeDocument/2006/relationships/numbering" Target="numbering.xml"/><Relationship Id="rId6" Type="http://schemas.openxmlformats.org/officeDocument/2006/relationships/hyperlink" Target="https://url.za.m.mimecastprotect.com/s/FGBGC3l3O6i9RD4tqh9SQAS70?domain=my.boksmart.com/" TargetMode="External"/><Relationship Id="rId11" Type="http://schemas.openxmlformats.org/officeDocument/2006/relationships/hyperlink" Target="https://url.za.m.mimecastprotect.com/s/wkVVC58M37fpWklU2svSkQudy?domain=vimeo.com" TargetMode="External"/><Relationship Id="rId24" Type="http://schemas.openxmlformats.org/officeDocument/2006/relationships/hyperlink" Target="https://url.za.m.mimecastprotect.com/s/FGBGC3l3O6i9RD4tqh9SQAS70?domain=my.boksmart.com/" TargetMode="External"/><Relationship Id="rId32" Type="http://schemas.openxmlformats.org/officeDocument/2006/relationships/image" Target="media/image2.png"/><Relationship Id="rId5" Type="http://schemas.openxmlformats.org/officeDocument/2006/relationships/hyperlink" Target="https://url.za.m.mimecastprotect.com/s/kO6nC2RXO8fZE5mhnf9S5y4DN?domain=my.boksmart.com" TargetMode="External"/><Relationship Id="rId15" Type="http://schemas.openxmlformats.org/officeDocument/2006/relationships/hyperlink" Target="https://url.za.m.mimecastprotect.com/s/8SiGC98jO9fNY4OUZFGSqkMvf?domain=vimeo.com" TargetMode="External"/><Relationship Id="rId23" Type="http://schemas.openxmlformats.org/officeDocument/2006/relationships/hyperlink" Target="https://url.za.m.mimecastprotect.com/s/TnXCCoYm7ZiPK2wCBhQSpwKA0?domain=vimeo.com" TargetMode="External"/><Relationship Id="rId28" Type="http://schemas.openxmlformats.org/officeDocument/2006/relationships/hyperlink" Target="https://url.za.m.mimecastprotect.com/s/OcyWCy8zMwf2yO4I5HySx4Ey3?domain=sarugby.co.za" TargetMode="External"/><Relationship Id="rId10" Type="http://schemas.openxmlformats.org/officeDocument/2006/relationships/image" Target="cid:image001.png@01DB70BE.1F3A8E70" TargetMode="External"/><Relationship Id="rId19" Type="http://schemas.openxmlformats.org/officeDocument/2006/relationships/hyperlink" Target="https://url.za.m.mimecastprotect.com/s/d630Ck5gD2cXq2wFGTjSGArJI?domain=vimeo.com" TargetMode="External"/><Relationship Id="rId31" Type="http://schemas.openxmlformats.org/officeDocument/2006/relationships/hyperlink" Target="https://url.za.m.mimecastprotect.com/s/5xilC48246f9748tBimS4xKhj?domain=sarugbycoza.sharepoint.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url.za.m.mimecastprotect.com/s/cwFmC8qgO3sPwNkCzCmSyOOU0?domain=vimeo.com" TargetMode="External"/><Relationship Id="rId22" Type="http://schemas.openxmlformats.org/officeDocument/2006/relationships/hyperlink" Target="https://url.za.m.mimecastprotect.com/s/hyOyCnZl8RS369WfMfVSJjtX-?domain=vimeo.com" TargetMode="External"/><Relationship Id="rId27" Type="http://schemas.openxmlformats.org/officeDocument/2006/relationships/hyperlink" Target="https://url.za.m.mimecastprotect.com/s/QLt1Cr0pX2tnDQms2tWS4CuNu?domain=springboks.rugby/" TargetMode="External"/><Relationship Id="rId30" Type="http://schemas.openxmlformats.org/officeDocument/2006/relationships/hyperlink" Target="https://url.za.m.mimecastprotect.com/s/brnYCxGy96fRQEXfDFgSycBN9?domain=my.boksmart.com" TargetMode="External"/><Relationship Id="rId35" Type="http://schemas.openxmlformats.org/officeDocument/2006/relationships/theme" Target="theme/theme1.xml"/><Relationship Id="rId8" Type="http://schemas.openxmlformats.org/officeDocument/2006/relationships/hyperlink" Target="https://url.za.m.mimecastprotect.com/s/5xilC48246f9748tBimS4xKhj?domain=sarugbycoza.sharepoi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1206</Words>
  <Characters>6880</Characters>
  <Application>Microsoft Office Word</Application>
  <DocSecurity>0</DocSecurity>
  <Lines>57</Lines>
  <Paragraphs>16</Paragraphs>
  <ScaleCrop>false</ScaleCrop>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Jacobs</dc:creator>
  <cp:keywords/>
  <dc:description/>
  <cp:lastModifiedBy>Angelique Jacobs</cp:lastModifiedBy>
  <cp:revision>1</cp:revision>
  <dcterms:created xsi:type="dcterms:W3CDTF">2025-01-27T12:00:00Z</dcterms:created>
  <dcterms:modified xsi:type="dcterms:W3CDTF">2025-01-27T12:01:00Z</dcterms:modified>
</cp:coreProperties>
</file>